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F" w:rsidRDefault="00CB1A6F" w:rsidP="00CB1A6F">
      <w:pPr>
        <w:spacing w:line="360" w:lineRule="auto"/>
        <w:jc w:val="center"/>
      </w:pPr>
      <w:r>
        <w:rPr>
          <w:rFonts w:ascii="Book Antiqua" w:hAnsi="Book Antiqua" w:cs="Tahoma"/>
          <w:noProof/>
          <w:lang w:eastAsia="it-IT" w:bidi="ar-SA"/>
        </w:rPr>
        <w:drawing>
          <wp:inline distT="0" distB="0" distL="0" distR="0">
            <wp:extent cx="6113145" cy="1033145"/>
            <wp:effectExtent l="19050" t="0" r="190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6F" w:rsidRDefault="00CB1A6F" w:rsidP="00CB1A6F">
      <w:pPr>
        <w:keepNext/>
        <w:spacing w:after="120"/>
        <w:jc w:val="center"/>
        <w:outlineLvl w:val="0"/>
        <w:rPr>
          <w:rFonts w:ascii="Bookman Old Style" w:hAnsi="Bookman Old Style" w:cs="Bookman Old Style"/>
          <w:b/>
          <w:bCs/>
          <w:sz w:val="28"/>
          <w:szCs w:val="32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10160</wp:posOffset>
            </wp:positionV>
            <wp:extent cx="781685" cy="8001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10160</wp:posOffset>
            </wp:positionV>
            <wp:extent cx="789305" cy="8001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32"/>
        </w:rPr>
        <w:t>ISTITUTO COMPRENSIVO STATALE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di Scuola dell’Infanzia, Primaria e Secondaria di </w:t>
      </w:r>
      <w:proofErr w:type="spellStart"/>
      <w:r>
        <w:rPr>
          <w:rFonts w:ascii="Bookman Old Style" w:hAnsi="Bookman Old Style" w:cs="Bookman Old Style"/>
          <w:sz w:val="18"/>
          <w:szCs w:val="20"/>
        </w:rPr>
        <w:t>I°</w:t>
      </w:r>
      <w:proofErr w:type="spellEnd"/>
      <w:r>
        <w:rPr>
          <w:rFonts w:ascii="Bookman Old Style" w:hAnsi="Bookman Old Style" w:cs="Bookman Old Style"/>
          <w:sz w:val="18"/>
          <w:szCs w:val="20"/>
        </w:rPr>
        <w:t xml:space="preserve"> gr.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Via S. Pertini, 22 37013 CAPRINO VERONESE</w:t>
      </w:r>
    </w:p>
    <w:p w:rsidR="00CB1A6F" w:rsidRDefault="00CB1A6F" w:rsidP="00CB1A6F">
      <w:pPr>
        <w:jc w:val="center"/>
        <w:rPr>
          <w:noProof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>Codice univoco amm.ne UF5XWN – codice fiscale N:90011140234</w:t>
      </w:r>
    </w:p>
    <w:p w:rsidR="00CB1A6F" w:rsidRDefault="00CB1A6F" w:rsidP="00CB1A6F">
      <w:pPr>
        <w:jc w:val="center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20"/>
        </w:rPr>
        <w:t xml:space="preserve">TEL. 045/7241026 FAX 045/6230723 - e-mail: </w:t>
      </w:r>
      <w:hyperlink r:id="rId9" w:history="1">
        <w:r>
          <w:rPr>
            <w:rStyle w:val="Collegamentoipertestuale"/>
            <w:rFonts w:ascii="Bookman Old Style" w:hAnsi="Bookman Old Style" w:cs="Bookman Old Style"/>
            <w:sz w:val="18"/>
            <w:szCs w:val="20"/>
          </w:rPr>
          <w:t>vric86300</w:t>
        </w:r>
      </w:hyperlink>
      <w:r>
        <w:rPr>
          <w:rFonts w:ascii="Bookman Old Style" w:hAnsi="Bookman Old Style" w:cs="Bookman Old Style"/>
          <w:sz w:val="18"/>
          <w:szCs w:val="20"/>
        </w:rPr>
        <w:t xml:space="preserve">e@istruzione.it </w:t>
      </w:r>
    </w:p>
    <w:p w:rsidR="00B703A2" w:rsidRDefault="00B703A2" w:rsidP="009B33F3">
      <w:pPr>
        <w:ind w:left="1070"/>
      </w:pPr>
    </w:p>
    <w:p w:rsidR="00FD67A0" w:rsidRDefault="00FD67A0" w:rsidP="009B33F3">
      <w:pPr>
        <w:ind w:left="1070"/>
      </w:pPr>
    </w:p>
    <w:p w:rsidR="00FD67A0" w:rsidRPr="00FD67A0" w:rsidRDefault="00FD67A0" w:rsidP="00FD67A0">
      <w:pPr>
        <w:rPr>
          <w:b/>
        </w:rPr>
      </w:pPr>
      <w:r w:rsidRPr="00FD67A0">
        <w:rPr>
          <w:b/>
        </w:rPr>
        <w:t>OGGETTO: CALENDARIO SCOLASTICO A.S. 2018/2019</w:t>
      </w:r>
    </w:p>
    <w:p w:rsidR="00FD67A0" w:rsidRPr="00FD67A0" w:rsidRDefault="00FD67A0" w:rsidP="00FD67A0">
      <w:pPr>
        <w:rPr>
          <w:b/>
        </w:rPr>
      </w:pPr>
    </w:p>
    <w:p w:rsidR="00B703A2" w:rsidRDefault="00FD67A0" w:rsidP="00FD67A0">
      <w:pPr>
        <w:ind w:left="284"/>
      </w:pPr>
      <w:r>
        <w:rPr>
          <w:rStyle w:val="Enfasigrassetto"/>
        </w:rPr>
        <w:t xml:space="preserve">Scuole del primo e del secondo ciclo d’istruzione </w:t>
      </w:r>
      <w:r>
        <w:br/>
      </w:r>
      <w:r>
        <w:br/>
        <w:t>Inizio attività didattica: 12 settembre 2018</w:t>
      </w:r>
      <w:r>
        <w:br/>
        <w:t>Fine attività didattica: 8 giugno 2019</w:t>
      </w:r>
      <w:r>
        <w:br/>
      </w:r>
      <w:r>
        <w:br/>
      </w:r>
      <w:r>
        <w:rPr>
          <w:rStyle w:val="Enfasigrassetto"/>
        </w:rPr>
        <w:t>Festività obbligatorie: </w:t>
      </w:r>
      <w:r>
        <w:br/>
      </w:r>
      <w:r>
        <w:br/>
        <w:t>■ tutte le domeniche</w:t>
      </w:r>
      <w:r>
        <w:br/>
        <w:t>■ il 1° novembre, festa di tutti i Santi</w:t>
      </w:r>
      <w:r>
        <w:br/>
        <w:t>■ l’8 dicembre, Immacolata Concezione</w:t>
      </w:r>
      <w:r>
        <w:br/>
        <w:t>■ il 25 dicembre, Natale</w:t>
      </w:r>
      <w:r>
        <w:br/>
        <w:t>■ il 26 dicembre, Santo Stefano</w:t>
      </w:r>
      <w:r>
        <w:br/>
        <w:t>■ il 1° gennaio, Capodanno</w:t>
      </w:r>
      <w:r>
        <w:br/>
        <w:t>■ il 6 gennaio, Epifania</w:t>
      </w:r>
      <w:r>
        <w:br/>
        <w:t>■ il lunedì dopo Pasqua</w:t>
      </w:r>
      <w:r>
        <w:br/>
        <w:t>■ il 25 aprile, anniversario della Liberazione</w:t>
      </w:r>
      <w:r>
        <w:br/>
        <w:t>■ il 1° maggio, festa del Lavoro</w:t>
      </w:r>
      <w:r>
        <w:br/>
        <w:t>■ il 2 giugno, festa nazionale della Repubblica</w:t>
      </w:r>
      <w:r>
        <w:br/>
        <w:t>■ la festa del Santo Patrono</w:t>
      </w:r>
      <w:r>
        <w:br/>
      </w:r>
      <w:r>
        <w:br/>
      </w:r>
      <w:r>
        <w:rPr>
          <w:rStyle w:val="Enfasigrassetto"/>
        </w:rPr>
        <w:t>Sospensione obbligatoria delle lezioni</w:t>
      </w:r>
      <w:r>
        <w:br/>
      </w:r>
      <w:r>
        <w:br/>
        <w:t>■ 2 e 3 novembre 2018 (ponte della solennità di tutti i Santi)</w:t>
      </w:r>
      <w:r>
        <w:br/>
        <w:t>■ dal 24 dicembre 2018 al  6 gennaio 2019 (vacanze natalizie)</w:t>
      </w:r>
      <w:r>
        <w:br/>
        <w:t>■ dal 4 al 6 marzo 2019 (carnevale e mercoledì delle Ceneri)</w:t>
      </w:r>
      <w:r>
        <w:br/>
        <w:t>■ dal 18 al 25 aprile 2019  (vacanze pasquali e ponte del 25 aprile)</w:t>
      </w:r>
      <w:r>
        <w:br/>
      </w:r>
      <w:r>
        <w:br/>
      </w:r>
      <w:r>
        <w:rPr>
          <w:rStyle w:val="Enfasigrassetto"/>
        </w:rPr>
        <w:t>Scuole dell’Infanzia</w:t>
      </w:r>
      <w:r>
        <w:br/>
      </w:r>
      <w:r>
        <w:br/>
        <w:t>Inizio attività didattica: 12 settembre 2018</w:t>
      </w:r>
      <w:r>
        <w:br/>
        <w:t>Fine attività didattica: 28 giugno 2019</w:t>
      </w:r>
      <w:r>
        <w:br/>
        <w:t>Festività obbligatorie: come per le Scuole del primo e del secondo ciclo</w:t>
      </w:r>
      <w:r>
        <w:br/>
        <w:t>Vacanze scolastiche: come per le Scuole del primo e del secondo ciclo</w:t>
      </w:r>
      <w:r>
        <w:br/>
        <w:t> </w:t>
      </w:r>
    </w:p>
    <w:p w:rsidR="00FD67A0" w:rsidRDefault="00FD67A0" w:rsidP="00FD67A0">
      <w:pPr>
        <w:ind w:left="284"/>
      </w:pPr>
      <w:r>
        <w:t>La Giunta regionale ha approvato il nuovo calendario scolastico per l’anno 2018/2019.</w:t>
      </w:r>
      <w:r>
        <w:br/>
        <w:t>La Regione del Veneto ripropone a tutte le scuole del territorio la terza edizione delle “Giornate dello sport”, dal 7 al 9 marzo 2019.</w:t>
      </w:r>
      <w:r>
        <w:br/>
      </w:r>
      <w:r>
        <w:br/>
      </w:r>
    </w:p>
    <w:sectPr w:rsidR="00FD67A0" w:rsidSect="00FD6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E54"/>
    <w:multiLevelType w:val="hybridMultilevel"/>
    <w:tmpl w:val="319E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4E8"/>
    <w:multiLevelType w:val="hybridMultilevel"/>
    <w:tmpl w:val="778A6C82"/>
    <w:lvl w:ilvl="0" w:tplc="5AFE4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16297"/>
    <w:multiLevelType w:val="hybridMultilevel"/>
    <w:tmpl w:val="F92A5EFE"/>
    <w:lvl w:ilvl="0" w:tplc="C5BA047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B0B17"/>
    <w:multiLevelType w:val="hybridMultilevel"/>
    <w:tmpl w:val="6C4062AC"/>
    <w:lvl w:ilvl="0" w:tplc="21C83F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ED4F2D"/>
    <w:multiLevelType w:val="hybridMultilevel"/>
    <w:tmpl w:val="9D289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032A4"/>
    <w:multiLevelType w:val="hybridMultilevel"/>
    <w:tmpl w:val="46A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B1A6F"/>
    <w:rsid w:val="00174937"/>
    <w:rsid w:val="0023004E"/>
    <w:rsid w:val="002418D9"/>
    <w:rsid w:val="00271FEF"/>
    <w:rsid w:val="004175E9"/>
    <w:rsid w:val="005039A8"/>
    <w:rsid w:val="0069587E"/>
    <w:rsid w:val="00711F2E"/>
    <w:rsid w:val="00834FEA"/>
    <w:rsid w:val="00864870"/>
    <w:rsid w:val="009B33F3"/>
    <w:rsid w:val="00AA0F15"/>
    <w:rsid w:val="00AF0F44"/>
    <w:rsid w:val="00B40F6E"/>
    <w:rsid w:val="00B469EE"/>
    <w:rsid w:val="00B703A2"/>
    <w:rsid w:val="00C04EF4"/>
    <w:rsid w:val="00CB1A6F"/>
    <w:rsid w:val="00CF4E16"/>
    <w:rsid w:val="00EA0484"/>
    <w:rsid w:val="00F27637"/>
    <w:rsid w:val="00F95DA6"/>
    <w:rsid w:val="00FD142B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A6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1A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A6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A6F"/>
    <w:rPr>
      <w:rFonts w:ascii="Tahoma" w:eastAsia="SimSun" w:hAnsi="Tahoma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B33F3"/>
    <w:pPr>
      <w:widowControl/>
      <w:suppressAutoHyphens w:val="0"/>
      <w:autoSpaceDE/>
      <w:ind w:left="720"/>
      <w:contextualSpacing/>
    </w:pPr>
    <w:rPr>
      <w:rFonts w:eastAsia="Times New Roman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FD6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ic86300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2AD2-035B-4AA3-892E-9FE3D90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</dc:creator>
  <cp:lastModifiedBy>Ufficio Alunni</cp:lastModifiedBy>
  <cp:revision>2</cp:revision>
  <cp:lastPrinted>2018-07-26T09:53:00Z</cp:lastPrinted>
  <dcterms:created xsi:type="dcterms:W3CDTF">2018-07-26T10:04:00Z</dcterms:created>
  <dcterms:modified xsi:type="dcterms:W3CDTF">2018-07-26T10:04:00Z</dcterms:modified>
</cp:coreProperties>
</file>